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8A2" w:rsidRDefault="00E468A2" w:rsidP="00E468A2">
      <w:pPr>
        <w:jc w:val="center"/>
        <w:rPr>
          <w:rFonts w:cstheme="minorHAnsi"/>
          <w:b/>
        </w:rPr>
      </w:pPr>
      <w:r w:rsidRPr="0029423F">
        <w:rPr>
          <w:rFonts w:cstheme="minorHAnsi"/>
          <w:b/>
        </w:rPr>
        <w:t xml:space="preserve">LICITACIÓN PÚBLICA NACIONAL </w:t>
      </w:r>
      <w:r w:rsidR="0029423F" w:rsidRPr="0029423F">
        <w:rPr>
          <w:rFonts w:cstheme="minorHAnsi"/>
          <w:b/>
        </w:rPr>
        <w:t>MIXTA 40051001-064-21 (CAGEG-064</w:t>
      </w:r>
      <w:r w:rsidR="00924AFD">
        <w:rPr>
          <w:rFonts w:cstheme="minorHAnsi"/>
          <w:b/>
        </w:rPr>
        <w:t>/2021) PARA LA CONTRATACIÓN DE</w:t>
      </w:r>
      <w:r w:rsidRPr="0029423F">
        <w:rPr>
          <w:rFonts w:cstheme="minorHAnsi"/>
          <w:b/>
        </w:rPr>
        <w:t xml:space="preserve"> SERVICIO</w:t>
      </w:r>
      <w:r w:rsidR="00924AFD">
        <w:rPr>
          <w:rFonts w:cstheme="minorHAnsi"/>
          <w:b/>
        </w:rPr>
        <w:t>S</w:t>
      </w:r>
      <w:bookmarkStart w:id="0" w:name="_GoBack"/>
      <w:bookmarkEnd w:id="0"/>
      <w:r w:rsidRPr="0029423F">
        <w:rPr>
          <w:rFonts w:cstheme="minorHAnsi"/>
          <w:b/>
        </w:rPr>
        <w:t xml:space="preserve"> DE CALL CENTER</w:t>
      </w:r>
    </w:p>
    <w:p w:rsidR="00E468A2" w:rsidRDefault="00E468A2" w:rsidP="00E468A2">
      <w:pPr>
        <w:jc w:val="center"/>
        <w:rPr>
          <w:rFonts w:cstheme="minorHAnsi"/>
          <w:b/>
        </w:rPr>
      </w:pPr>
    </w:p>
    <w:p w:rsidR="00413D8C" w:rsidRPr="00E468A2" w:rsidRDefault="00E468A2" w:rsidP="00E468A2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Anexo I-A: </w:t>
      </w:r>
      <w:r w:rsidRPr="00E468A2">
        <w:rPr>
          <w:rFonts w:cstheme="minorHAnsi"/>
          <w:b/>
        </w:rPr>
        <w:t>Aspectos Técnicos Asesoría Fiscal y Vehicular</w:t>
      </w:r>
    </w:p>
    <w:p w:rsidR="00E468A2" w:rsidRDefault="00E468A2" w:rsidP="00E468A2">
      <w:pPr>
        <w:jc w:val="center"/>
        <w:rPr>
          <w:rFonts w:cstheme="minorHAnsi"/>
        </w:rPr>
      </w:pPr>
    </w:p>
    <w:p w:rsidR="00E468A2" w:rsidRPr="00F602F7" w:rsidRDefault="00E468A2" w:rsidP="00E468A2">
      <w:pPr>
        <w:jc w:val="center"/>
        <w:rPr>
          <w:rFonts w:cstheme="minorHAnsi"/>
        </w:rPr>
      </w:pPr>
    </w:p>
    <w:p w:rsidR="00413D8C" w:rsidRPr="00F602F7" w:rsidRDefault="00413D8C" w:rsidP="00413D8C">
      <w:pPr>
        <w:pStyle w:val="Sinespaciado"/>
        <w:jc w:val="both"/>
        <w:rPr>
          <w:rFonts w:cstheme="minorHAnsi"/>
          <w:b/>
          <w:u w:val="single"/>
        </w:rPr>
      </w:pPr>
      <w:r w:rsidRPr="00F602F7">
        <w:rPr>
          <w:rFonts w:cstheme="minorHAnsi"/>
          <w:b/>
          <w:u w:val="single"/>
        </w:rPr>
        <w:t>1.-Objetivo principal</w:t>
      </w:r>
    </w:p>
    <w:p w:rsidR="00413D8C" w:rsidRPr="00F602F7" w:rsidRDefault="00413D8C" w:rsidP="00413D8C">
      <w:pPr>
        <w:jc w:val="both"/>
        <w:rPr>
          <w:rFonts w:cstheme="minorHAnsi"/>
          <w:b/>
          <w:u w:val="single"/>
        </w:rPr>
      </w:pPr>
    </w:p>
    <w:p w:rsidR="00413D8C" w:rsidRPr="00F602F7" w:rsidRDefault="00413D8C" w:rsidP="00413D8C">
      <w:pPr>
        <w:jc w:val="both"/>
        <w:rPr>
          <w:rFonts w:cstheme="minorHAnsi"/>
        </w:rPr>
      </w:pPr>
      <w:r w:rsidRPr="00F602F7">
        <w:rPr>
          <w:rFonts w:cstheme="minorHAnsi"/>
        </w:rPr>
        <w:t xml:space="preserve">El servicio se dará a través de un número </w:t>
      </w:r>
      <w:r w:rsidR="00EE77D2">
        <w:rPr>
          <w:rFonts w:cstheme="minorHAnsi"/>
        </w:rPr>
        <w:t>telefónico proporcionado por la Secretaria de Finanzas, Inversión y Administración</w:t>
      </w:r>
      <w:r w:rsidRPr="00F602F7">
        <w:rPr>
          <w:rFonts w:cstheme="minorHAnsi"/>
        </w:rPr>
        <w:t xml:space="preserve"> para la asesoría de trámites vehiculares y fiscales.</w:t>
      </w:r>
    </w:p>
    <w:p w:rsidR="00413D8C" w:rsidRDefault="00413D8C" w:rsidP="00413D8C">
      <w:pPr>
        <w:jc w:val="both"/>
        <w:rPr>
          <w:rFonts w:cs="Tahoma"/>
          <w:b/>
          <w:i/>
          <w:sz w:val="16"/>
          <w:szCs w:val="14"/>
        </w:rPr>
      </w:pPr>
    </w:p>
    <w:p w:rsidR="00413D8C" w:rsidRPr="00A21FBD" w:rsidRDefault="00413D8C" w:rsidP="00413D8C">
      <w:pPr>
        <w:pStyle w:val="Sinespaciado"/>
        <w:jc w:val="both"/>
        <w:rPr>
          <w:rFonts w:cstheme="minorHAnsi"/>
          <w:b/>
          <w:u w:val="single"/>
        </w:rPr>
      </w:pPr>
      <w:r w:rsidRPr="00A21FBD">
        <w:rPr>
          <w:rFonts w:cstheme="minorHAnsi"/>
          <w:b/>
          <w:u w:val="single"/>
        </w:rPr>
        <w:t>2.- Entrega del servicio</w:t>
      </w:r>
    </w:p>
    <w:p w:rsidR="00413D8C" w:rsidRPr="00A21FBD" w:rsidRDefault="00413D8C" w:rsidP="00413D8C">
      <w:pPr>
        <w:pStyle w:val="Sinespaciado"/>
        <w:jc w:val="both"/>
        <w:rPr>
          <w:rFonts w:cstheme="minorHAnsi"/>
        </w:rPr>
      </w:pPr>
    </w:p>
    <w:p w:rsidR="00413D8C" w:rsidRDefault="00413D8C" w:rsidP="00413D8C">
      <w:pPr>
        <w:pStyle w:val="Sinespaciado"/>
        <w:jc w:val="both"/>
        <w:rPr>
          <w:rFonts w:cstheme="minorHAnsi"/>
        </w:rPr>
      </w:pPr>
      <w:r w:rsidRPr="00A21FBD">
        <w:rPr>
          <w:rFonts w:cstheme="minorHAnsi"/>
        </w:rPr>
        <w:t xml:space="preserve">Los servicios serán proporcionados </w:t>
      </w:r>
      <w:r w:rsidR="00E3281E">
        <w:rPr>
          <w:rFonts w:cstheme="minorHAnsi"/>
        </w:rPr>
        <w:t xml:space="preserve">dentro del estado de Guanajuato, por 12 meses a partir del </w:t>
      </w:r>
      <w:r w:rsidR="00E3281E" w:rsidRPr="00E3281E">
        <w:rPr>
          <w:rFonts w:cstheme="minorHAnsi"/>
          <w:b/>
        </w:rPr>
        <w:t>01 de diciembre de 2021 al 30 de noviembre de 2022</w:t>
      </w:r>
      <w:r w:rsidR="00E3281E">
        <w:rPr>
          <w:rFonts w:cstheme="minorHAnsi"/>
          <w:b/>
        </w:rPr>
        <w:t>.</w:t>
      </w:r>
    </w:p>
    <w:p w:rsidR="007E77D9" w:rsidRPr="00A21FBD" w:rsidRDefault="007E77D9" w:rsidP="00413D8C">
      <w:pPr>
        <w:pStyle w:val="Sinespaciado"/>
        <w:jc w:val="both"/>
        <w:rPr>
          <w:rFonts w:cstheme="minorHAnsi"/>
        </w:rPr>
      </w:pPr>
    </w:p>
    <w:p w:rsidR="00413D8C" w:rsidRPr="00A21FBD" w:rsidRDefault="00413D8C" w:rsidP="00413D8C">
      <w:pPr>
        <w:pStyle w:val="Sinespaciado"/>
        <w:jc w:val="both"/>
        <w:rPr>
          <w:rFonts w:cstheme="minorHAnsi"/>
        </w:rPr>
      </w:pPr>
    </w:p>
    <w:p w:rsidR="00413D8C" w:rsidRPr="00A21FBD" w:rsidRDefault="00413D8C" w:rsidP="00413D8C">
      <w:pPr>
        <w:pStyle w:val="Sinespaciado"/>
        <w:jc w:val="both"/>
        <w:rPr>
          <w:rFonts w:cstheme="minorHAnsi"/>
          <w:b/>
          <w:u w:val="single"/>
        </w:rPr>
      </w:pPr>
      <w:r w:rsidRPr="00A21FBD">
        <w:rPr>
          <w:rFonts w:cstheme="minorHAnsi"/>
          <w:b/>
          <w:u w:val="single"/>
        </w:rPr>
        <w:t>3.-Descripción de los servicios</w:t>
      </w:r>
    </w:p>
    <w:p w:rsidR="00413D8C" w:rsidRPr="00A21FBD" w:rsidRDefault="00413D8C" w:rsidP="00413D8C">
      <w:pPr>
        <w:pStyle w:val="Sinespaciado"/>
        <w:jc w:val="both"/>
        <w:rPr>
          <w:rFonts w:cstheme="minorHAnsi"/>
        </w:rPr>
      </w:pPr>
    </w:p>
    <w:p w:rsidR="00413D8C" w:rsidRPr="00A21FBD" w:rsidRDefault="00413D8C" w:rsidP="00413D8C">
      <w:pPr>
        <w:pStyle w:val="Sinespaciado"/>
        <w:jc w:val="both"/>
        <w:rPr>
          <w:rFonts w:cstheme="minorHAnsi"/>
        </w:rPr>
      </w:pPr>
      <w:r w:rsidRPr="00A21FBD">
        <w:rPr>
          <w:rFonts w:cstheme="minorHAnsi"/>
        </w:rPr>
        <w:t xml:space="preserve">El servicio se encontrará dividido en dos apartados </w:t>
      </w:r>
    </w:p>
    <w:p w:rsidR="00413D8C" w:rsidRPr="00A21FBD" w:rsidRDefault="00413D8C" w:rsidP="00413D8C">
      <w:pPr>
        <w:pStyle w:val="Sinespaciado"/>
        <w:jc w:val="both"/>
        <w:rPr>
          <w:rFonts w:cstheme="minorHAnsi"/>
        </w:rPr>
      </w:pPr>
    </w:p>
    <w:p w:rsidR="00413D8C" w:rsidRPr="00A21FBD" w:rsidRDefault="00413D8C" w:rsidP="00413D8C">
      <w:pPr>
        <w:pStyle w:val="Sinespaciado"/>
        <w:numPr>
          <w:ilvl w:val="0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Trámites vehiculares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Trámite de altas, bajas y cambios de propietario.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Trámite de altas de vehículos provenientes de otro estado.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Trámite de reposición de tarjeta de circulación y/o placas.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Consulta de adeudos.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Atención de cartas invitación.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Procedimiento de pago de multas de tránsito.</w:t>
      </w:r>
    </w:p>
    <w:p w:rsidR="00413D8C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Asesoría para realizar el pago de refrendo y tenencia.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Ubicación y horarios de Oficinas de Servicio al Contribuyente.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Ubicación de Módulos de revisión vehicular PGJ.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Asesoría para la emisión de constancias de no infracción vehicular.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Certificación de pagos.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Estatus de citas vehiculares.</w:t>
      </w:r>
    </w:p>
    <w:p w:rsidR="00413D8C" w:rsidRPr="00A21FBD" w:rsidRDefault="00413D8C" w:rsidP="00413D8C">
      <w:pPr>
        <w:pStyle w:val="Sinespaciado"/>
        <w:ind w:left="1440"/>
        <w:jc w:val="both"/>
        <w:rPr>
          <w:rFonts w:cstheme="minorHAnsi"/>
        </w:rPr>
      </w:pPr>
    </w:p>
    <w:p w:rsidR="00413D8C" w:rsidRPr="00A21FBD" w:rsidRDefault="00413D8C" w:rsidP="00413D8C">
      <w:pPr>
        <w:pStyle w:val="Sinespaciado"/>
        <w:numPr>
          <w:ilvl w:val="0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Consultas fiscales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Generación de líneas de captura (pagos diversos conceptos).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Orientación para presentación de declaración de ISN y cedulares.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Generación y cancelación de CDFI.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Generación de clave de identificación personal (CIP).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Orientación de trámites ate el REC-1 y REC-2.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Orientación sobre declaraciones informativas y anuales.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Generación de constancia de situación fiscal y resumen de datos.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lastRenderedPageBreak/>
        <w:t>Asesoría para el Régimen de Incorporación Fiscal (declaraciones, “Mis cuentas”, obligaciones federales y estatales).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Asesoría en materia de licencia de alcoholes.</w:t>
      </w:r>
    </w:p>
    <w:p w:rsidR="00413D8C" w:rsidRPr="00A21FBD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Requisitos para solicitudes de devolución y compensación.</w:t>
      </w:r>
    </w:p>
    <w:p w:rsidR="00413D8C" w:rsidRDefault="00413D8C" w:rsidP="00413D8C">
      <w:pPr>
        <w:pStyle w:val="Sinespaciado"/>
        <w:numPr>
          <w:ilvl w:val="1"/>
          <w:numId w:val="1"/>
        </w:numPr>
        <w:jc w:val="both"/>
        <w:rPr>
          <w:rFonts w:cstheme="minorHAnsi"/>
        </w:rPr>
      </w:pPr>
      <w:r w:rsidRPr="00A21FBD">
        <w:rPr>
          <w:rFonts w:cstheme="minorHAnsi"/>
        </w:rPr>
        <w:t>Cartas invitación de impuestos estatales y atención a requerimientos.</w:t>
      </w:r>
    </w:p>
    <w:p w:rsidR="00413D8C" w:rsidRPr="00A21FBD" w:rsidRDefault="00413D8C" w:rsidP="00E468A2">
      <w:pPr>
        <w:pStyle w:val="Sinespaciado"/>
        <w:ind w:left="1440"/>
        <w:jc w:val="both"/>
        <w:rPr>
          <w:rFonts w:cstheme="minorHAnsi"/>
        </w:rPr>
      </w:pPr>
    </w:p>
    <w:p w:rsidR="00413D8C" w:rsidRPr="00A21FBD" w:rsidRDefault="00413D8C" w:rsidP="00413D8C">
      <w:pPr>
        <w:pStyle w:val="Sinespaciado"/>
        <w:jc w:val="both"/>
        <w:rPr>
          <w:rFonts w:cstheme="minorHAnsi"/>
        </w:rPr>
      </w:pPr>
    </w:p>
    <w:p w:rsidR="00413D8C" w:rsidRPr="00A21FBD" w:rsidRDefault="00413D8C" w:rsidP="00413D8C">
      <w:pPr>
        <w:pStyle w:val="Sinespaciado"/>
        <w:jc w:val="both"/>
        <w:rPr>
          <w:rFonts w:cstheme="minorHAnsi"/>
        </w:rPr>
      </w:pPr>
      <w:r w:rsidRPr="00A21FBD">
        <w:rPr>
          <w:rFonts w:cstheme="minorHAnsi"/>
        </w:rPr>
        <w:t xml:space="preserve">La asesoría y/o servicio deberá otorgarse de lunes a viernes de 8:00 am a 8:00 pm  y sábados de 9:00 am a 4:00 pm </w:t>
      </w:r>
      <w:r w:rsidRPr="00F602F7">
        <w:rPr>
          <w:rFonts w:cstheme="minorHAnsi"/>
        </w:rPr>
        <w:t>sin incluir los  días obligatorios de descanso  que mencionan  en su artículo 74 la Ley Federal del Trabajo.</w:t>
      </w:r>
    </w:p>
    <w:p w:rsidR="00413D8C" w:rsidRPr="00A21FBD" w:rsidRDefault="00413D8C" w:rsidP="00413D8C">
      <w:pPr>
        <w:pStyle w:val="Sinespaciado"/>
        <w:jc w:val="both"/>
        <w:rPr>
          <w:rFonts w:cstheme="minorHAnsi"/>
        </w:rPr>
      </w:pP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/>
          <w:bCs/>
          <w:sz w:val="22"/>
          <w:szCs w:val="22"/>
          <w:u w:val="single"/>
        </w:rPr>
      </w:pPr>
      <w:r w:rsidRPr="00A21FBD">
        <w:rPr>
          <w:rFonts w:cstheme="minorHAnsi"/>
          <w:b/>
          <w:bCs/>
          <w:sz w:val="22"/>
          <w:szCs w:val="22"/>
          <w:u w:val="single"/>
        </w:rPr>
        <w:t>4.-Recursos humanos</w:t>
      </w: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 xml:space="preserve">El personal que ejecutará el servicio con los diferentes tipos de atención  </w:t>
      </w:r>
      <w:r>
        <w:rPr>
          <w:rFonts w:cstheme="minorHAnsi"/>
          <w:sz w:val="22"/>
          <w:szCs w:val="22"/>
        </w:rPr>
        <w:t xml:space="preserve">deberá ser de </w:t>
      </w:r>
      <w:r w:rsidRPr="00F602F7">
        <w:rPr>
          <w:rFonts w:cstheme="minorHAnsi"/>
          <w:sz w:val="22"/>
          <w:szCs w:val="22"/>
        </w:rPr>
        <w:t xml:space="preserve">al menos  de 17 personas diarias (no menor a esa cantidad) o las necesarias para poder cubrir la totalidad de las consultas y </w:t>
      </w:r>
      <w:r w:rsidRPr="00F602F7">
        <w:rPr>
          <w:rFonts w:cstheme="minorHAnsi"/>
          <w:bCs/>
          <w:sz w:val="22"/>
          <w:szCs w:val="22"/>
        </w:rPr>
        <w:t>deberá contar con perfiles técnicos y/o profesionales  que  se clasificarán de la</w:t>
      </w:r>
      <w:r w:rsidRPr="00A21FBD">
        <w:rPr>
          <w:rFonts w:cstheme="minorHAnsi"/>
          <w:bCs/>
          <w:sz w:val="22"/>
          <w:szCs w:val="22"/>
        </w:rPr>
        <w:t xml:space="preserve"> siguiente manera y cantidades: </w:t>
      </w: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A21FBD" w:rsidRDefault="00413D8C" w:rsidP="00413D8C">
      <w:pPr>
        <w:pStyle w:val="Prrafodelista"/>
        <w:numPr>
          <w:ilvl w:val="0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>
        <w:rPr>
          <w:rFonts w:cstheme="minorHAnsi"/>
          <w:bCs/>
          <w:sz w:val="22"/>
          <w:szCs w:val="22"/>
        </w:rPr>
        <w:t>15</w:t>
      </w:r>
      <w:r w:rsidRPr="00A21FBD">
        <w:rPr>
          <w:rFonts w:cstheme="minorHAnsi"/>
          <w:bCs/>
          <w:sz w:val="22"/>
          <w:szCs w:val="22"/>
        </w:rPr>
        <w:t xml:space="preserve"> personas con perfil “Ejecutivo A”:</w:t>
      </w:r>
    </w:p>
    <w:p w:rsidR="00413D8C" w:rsidRPr="00A21FBD" w:rsidRDefault="00413D8C" w:rsidP="00413D8C">
      <w:pPr>
        <w:pStyle w:val="Prrafodelista"/>
        <w:numPr>
          <w:ilvl w:val="1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Ejecutivo telefónico (Bachillerato terminado y/o licenciatura truca).</w:t>
      </w:r>
    </w:p>
    <w:p w:rsidR="00413D8C" w:rsidRPr="00A21FBD" w:rsidRDefault="00413D8C" w:rsidP="00413D8C">
      <w:pPr>
        <w:pStyle w:val="Prrafodelista"/>
        <w:numPr>
          <w:ilvl w:val="1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Conocimiento básico y manejo de PC.</w:t>
      </w:r>
    </w:p>
    <w:p w:rsidR="00413D8C" w:rsidRPr="00A21FBD" w:rsidRDefault="00413D8C" w:rsidP="00413D8C">
      <w:pPr>
        <w:pStyle w:val="Prrafodelista"/>
        <w:numPr>
          <w:ilvl w:val="1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Buena ortografía y redacción.</w:t>
      </w:r>
    </w:p>
    <w:p w:rsidR="00413D8C" w:rsidRPr="00A21FBD" w:rsidRDefault="00413D8C" w:rsidP="00413D8C">
      <w:pPr>
        <w:pStyle w:val="Prrafodelista"/>
        <w:numPr>
          <w:ilvl w:val="1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Experiencia mínima de 6 meses en atención telefónica.</w:t>
      </w:r>
    </w:p>
    <w:p w:rsidR="00413D8C" w:rsidRPr="00A21FBD" w:rsidRDefault="00413D8C" w:rsidP="00413D8C">
      <w:pPr>
        <w:pStyle w:val="Prrafodelista"/>
        <w:spacing w:line="240" w:lineRule="exact"/>
        <w:ind w:left="1440"/>
        <w:jc w:val="both"/>
        <w:rPr>
          <w:rFonts w:cstheme="minorHAnsi"/>
          <w:bCs/>
          <w:sz w:val="22"/>
          <w:szCs w:val="22"/>
        </w:rPr>
      </w:pPr>
    </w:p>
    <w:p w:rsidR="00413D8C" w:rsidRPr="00F602F7" w:rsidRDefault="00413D8C" w:rsidP="00413D8C">
      <w:pPr>
        <w:pStyle w:val="Prrafodelista"/>
        <w:numPr>
          <w:ilvl w:val="0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2 personas con perfil “</w:t>
      </w:r>
      <w:r w:rsidRPr="00F602F7">
        <w:rPr>
          <w:rFonts w:cstheme="minorHAnsi"/>
          <w:bCs/>
          <w:sz w:val="22"/>
          <w:szCs w:val="22"/>
        </w:rPr>
        <w:t>Ejecutivo B”:</w:t>
      </w:r>
    </w:p>
    <w:p w:rsidR="00413D8C" w:rsidRPr="00A21FBD" w:rsidRDefault="00413D8C" w:rsidP="00413D8C">
      <w:pPr>
        <w:pStyle w:val="Prrafodelista"/>
        <w:numPr>
          <w:ilvl w:val="1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F602F7">
        <w:rPr>
          <w:rFonts w:cstheme="minorHAnsi"/>
          <w:bCs/>
          <w:sz w:val="22"/>
          <w:szCs w:val="22"/>
        </w:rPr>
        <w:t>Ejecutivo telefónico (Licenciatura</w:t>
      </w:r>
      <w:r w:rsidRPr="00A21FBD">
        <w:rPr>
          <w:rFonts w:cstheme="minorHAnsi"/>
          <w:bCs/>
          <w:sz w:val="22"/>
          <w:szCs w:val="22"/>
        </w:rPr>
        <w:t xml:space="preserve"> preferentemente de áreas económicas administrativas como contabilidad o derecho).</w:t>
      </w:r>
    </w:p>
    <w:p w:rsidR="00413D8C" w:rsidRPr="00A21FBD" w:rsidRDefault="00413D8C" w:rsidP="00413D8C">
      <w:pPr>
        <w:pStyle w:val="Prrafodelista"/>
        <w:numPr>
          <w:ilvl w:val="1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Conocimiento básico y manejo de PC.</w:t>
      </w:r>
    </w:p>
    <w:p w:rsidR="00413D8C" w:rsidRPr="00A21FBD" w:rsidRDefault="00413D8C" w:rsidP="00413D8C">
      <w:pPr>
        <w:pStyle w:val="Prrafodelista"/>
        <w:numPr>
          <w:ilvl w:val="1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Buena ortografía y redacción.</w:t>
      </w:r>
    </w:p>
    <w:p w:rsidR="00413D8C" w:rsidRDefault="00413D8C" w:rsidP="00413D8C">
      <w:pPr>
        <w:pStyle w:val="Prrafodelista"/>
        <w:numPr>
          <w:ilvl w:val="1"/>
          <w:numId w:val="2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Experiencia mínima de 1 año en atención telefónica.</w:t>
      </w:r>
    </w:p>
    <w:p w:rsidR="00413D8C" w:rsidRPr="00A21FBD" w:rsidRDefault="00413D8C" w:rsidP="00413D8C">
      <w:pPr>
        <w:pStyle w:val="Prrafodelista"/>
        <w:spacing w:line="240" w:lineRule="exact"/>
        <w:ind w:left="1440"/>
        <w:jc w:val="both"/>
        <w:rPr>
          <w:rFonts w:cstheme="minorHAnsi"/>
          <w:bCs/>
          <w:sz w:val="22"/>
          <w:szCs w:val="22"/>
        </w:rPr>
      </w:pP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  <w:highlight w:val="yellow"/>
        </w:rPr>
      </w:pP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F602F7">
        <w:rPr>
          <w:rFonts w:cstheme="minorHAnsi"/>
          <w:bCs/>
          <w:sz w:val="22"/>
          <w:szCs w:val="22"/>
        </w:rPr>
        <w:t>El “Ejecutivo B” además de  atender las llamadas telefónicas de los contribuyentes, a la par  debe desempeñar la función de titular del equipo con el cuál los “Ejecutivos A” puedan consultar y aclarar dudas.</w:t>
      </w: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/>
          <w:bCs/>
          <w:sz w:val="22"/>
          <w:szCs w:val="22"/>
          <w:u w:val="single"/>
        </w:rPr>
      </w:pPr>
      <w:r w:rsidRPr="00A21FBD">
        <w:rPr>
          <w:rFonts w:cstheme="minorHAnsi"/>
          <w:b/>
          <w:bCs/>
          <w:sz w:val="22"/>
          <w:szCs w:val="22"/>
          <w:u w:val="single"/>
        </w:rPr>
        <w:t>5.-Reportes mínimos del proveedor.</w:t>
      </w: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Los reportes mínimos que el proveedor deberá entregar mensualmente son los siguientes: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Llamadas recibidas.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Llamadas atendidas.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Tiempo de respuesta desde el momento en que se contesta la llamada hasta que termina la atención al contribuyente.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% de Atención.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Llamadas abandonadas por franja horaria.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% de Abandono.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Tiempo promedio por llamada.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Horas de mayor demanda</w:t>
      </w:r>
    </w:p>
    <w:p w:rsidR="00413D8C" w:rsidRPr="00A21FBD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Horas de conexión.</w:t>
      </w:r>
    </w:p>
    <w:p w:rsidR="00413D8C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lastRenderedPageBreak/>
        <w:t>Reporte semanal de llamadas por clasificación.</w:t>
      </w:r>
    </w:p>
    <w:p w:rsidR="00413D8C" w:rsidRPr="00F602F7" w:rsidRDefault="00413D8C" w:rsidP="00413D8C">
      <w:pPr>
        <w:pStyle w:val="Prrafodelista"/>
        <w:numPr>
          <w:ilvl w:val="1"/>
          <w:numId w:val="3"/>
        </w:num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F602F7">
        <w:rPr>
          <w:rFonts w:cstheme="minorHAnsi"/>
          <w:bCs/>
          <w:sz w:val="22"/>
          <w:szCs w:val="22"/>
        </w:rPr>
        <w:t>Reporte semanal de encuestas realizadas al finalizar la llamada por medio del conmutador donde la escala de calificación será del 1 al 5 y el 1 representa la calificación más baja mientras que el 5 la más alta  aplicando las siguientes preguntas.</w:t>
      </w:r>
    </w:p>
    <w:p w:rsidR="00413D8C" w:rsidRPr="00F602F7" w:rsidRDefault="00413D8C" w:rsidP="00413D8C">
      <w:pPr>
        <w:pStyle w:val="Prrafodelista"/>
        <w:ind w:left="776"/>
        <w:rPr>
          <w:rFonts w:cstheme="minorHAnsi"/>
          <w:bCs/>
          <w:sz w:val="22"/>
          <w:szCs w:val="22"/>
        </w:rPr>
      </w:pPr>
      <w:r w:rsidRPr="00F602F7">
        <w:rPr>
          <w:rFonts w:cstheme="minorHAnsi"/>
          <w:bCs/>
          <w:sz w:val="22"/>
          <w:szCs w:val="22"/>
        </w:rPr>
        <w:tab/>
        <w:t>¿Considera que la información que le fue brindada fue clara y completa?</w:t>
      </w:r>
    </w:p>
    <w:p w:rsidR="00413D8C" w:rsidRPr="00F602F7" w:rsidRDefault="00413D8C" w:rsidP="00413D8C">
      <w:pPr>
        <w:pStyle w:val="Prrafodelista"/>
        <w:ind w:left="776"/>
        <w:rPr>
          <w:rFonts w:cstheme="minorHAnsi"/>
          <w:bCs/>
          <w:sz w:val="22"/>
          <w:szCs w:val="22"/>
        </w:rPr>
      </w:pPr>
      <w:r w:rsidRPr="00F602F7">
        <w:rPr>
          <w:rFonts w:cstheme="minorHAnsi"/>
          <w:bCs/>
          <w:sz w:val="22"/>
          <w:szCs w:val="22"/>
        </w:rPr>
        <w:tab/>
        <w:t>¿Cómo valora el servicio otorgado por parte del ejecutivo?</w:t>
      </w:r>
    </w:p>
    <w:p w:rsidR="00413D8C" w:rsidRDefault="00413D8C" w:rsidP="00413D8C">
      <w:pPr>
        <w:pStyle w:val="Prrafodelista"/>
        <w:ind w:left="776"/>
        <w:rPr>
          <w:rFonts w:cstheme="minorHAnsi"/>
          <w:bCs/>
          <w:sz w:val="22"/>
          <w:szCs w:val="22"/>
        </w:rPr>
      </w:pPr>
      <w:r w:rsidRPr="00F602F7">
        <w:rPr>
          <w:rFonts w:cstheme="minorHAnsi"/>
          <w:bCs/>
          <w:sz w:val="22"/>
          <w:szCs w:val="22"/>
        </w:rPr>
        <w:tab/>
        <w:t>En general ¿Qué  calificación otorga al servicio proporcionado?</w:t>
      </w:r>
    </w:p>
    <w:p w:rsidR="00413D8C" w:rsidRPr="00F602F7" w:rsidRDefault="00413D8C" w:rsidP="00413D8C">
      <w:pPr>
        <w:pStyle w:val="Prrafodelista"/>
        <w:ind w:left="776"/>
        <w:rPr>
          <w:rFonts w:cstheme="minorHAnsi"/>
          <w:bCs/>
          <w:sz w:val="22"/>
          <w:szCs w:val="22"/>
        </w:rPr>
      </w:pP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Lo anterior es enunciativo más no limitativo, el proveedor podrá proporcionar cualquier otro reporte adicional que considere de utilidad para la secretaría.</w:t>
      </w: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D106B2" w:rsidRPr="00D106B2" w:rsidRDefault="00D106B2" w:rsidP="00D106B2">
      <w:pPr>
        <w:tabs>
          <w:tab w:val="left" w:pos="567"/>
          <w:tab w:val="left" w:pos="900"/>
          <w:tab w:val="left" w:pos="1260"/>
          <w:tab w:val="left" w:pos="10206"/>
        </w:tabs>
        <w:jc w:val="both"/>
        <w:rPr>
          <w:rFonts w:cstheme="minorHAnsi"/>
          <w:bCs/>
          <w:sz w:val="22"/>
          <w:szCs w:val="22"/>
        </w:rPr>
      </w:pPr>
      <w:r w:rsidRPr="00D106B2">
        <w:rPr>
          <w:rFonts w:cstheme="minorHAnsi"/>
          <w:bCs/>
          <w:sz w:val="22"/>
          <w:szCs w:val="22"/>
        </w:rPr>
        <w:t>Así mismo deberá proporcionar dos usuarios de consulta para la consulta de la base de datos o medio de consulta que proporcione el proveedor, que contenga dicha información, la cual se deberá actualizar mínimo cada 24 horas.</w:t>
      </w:r>
    </w:p>
    <w:p w:rsidR="00D106B2" w:rsidRDefault="00D106B2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DE7F9F" w:rsidRDefault="00413D8C" w:rsidP="00413D8C">
      <w:pPr>
        <w:spacing w:line="240" w:lineRule="exact"/>
        <w:jc w:val="both"/>
        <w:rPr>
          <w:rFonts w:cstheme="minorHAnsi"/>
          <w:b/>
          <w:bCs/>
          <w:sz w:val="22"/>
          <w:szCs w:val="22"/>
          <w:u w:val="single"/>
        </w:rPr>
      </w:pPr>
      <w:r w:rsidRPr="00DE7F9F">
        <w:rPr>
          <w:rFonts w:cstheme="minorHAnsi"/>
          <w:b/>
          <w:bCs/>
          <w:sz w:val="22"/>
          <w:szCs w:val="22"/>
          <w:u w:val="single"/>
        </w:rPr>
        <w:t>6.- Otros</w:t>
      </w:r>
      <w:r w:rsidR="00D106B2" w:rsidRPr="00D106B2">
        <w:rPr>
          <w:rFonts w:ascii="Arial" w:hAnsi="Arial" w:cs="Arial"/>
          <w:b/>
          <w:bCs/>
          <w:sz w:val="18"/>
          <w:szCs w:val="18"/>
        </w:rPr>
        <w:t xml:space="preserve"> </w:t>
      </w:r>
      <w:r w:rsidR="00D106B2" w:rsidRPr="004731F0">
        <w:rPr>
          <w:rFonts w:ascii="Arial" w:hAnsi="Arial" w:cs="Arial"/>
          <w:b/>
          <w:bCs/>
          <w:sz w:val="18"/>
          <w:szCs w:val="18"/>
        </w:rPr>
        <w:t>aspectos a considerar para la cotización solicitada</w:t>
      </w: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La cotización deberá considerar los aspectos mínimos requeridos y descritos con anterioridad.</w:t>
      </w: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Pr="00A21FBD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  <w:r w:rsidRPr="00A21FBD">
        <w:rPr>
          <w:rFonts w:cstheme="minorHAnsi"/>
          <w:bCs/>
          <w:sz w:val="22"/>
          <w:szCs w:val="22"/>
        </w:rPr>
        <w:t>La Secretaría de Finanzas, Inve</w:t>
      </w:r>
      <w:r w:rsidR="0004625D">
        <w:rPr>
          <w:rFonts w:cstheme="minorHAnsi"/>
          <w:bCs/>
          <w:sz w:val="22"/>
          <w:szCs w:val="22"/>
        </w:rPr>
        <w:t xml:space="preserve">rsión y Administración proveerá la línea telefónica </w:t>
      </w:r>
      <w:r w:rsidRPr="00A21FBD">
        <w:rPr>
          <w:rFonts w:cstheme="minorHAnsi"/>
          <w:bCs/>
          <w:sz w:val="22"/>
          <w:szCs w:val="22"/>
        </w:rPr>
        <w:t>al proveedor, el cual será montado con un DID del proveedor para la recepción de las llamadas, por lo que los costos de la</w:t>
      </w:r>
      <w:r w:rsidR="00E468A2">
        <w:rPr>
          <w:rFonts w:cstheme="minorHAnsi"/>
          <w:bCs/>
          <w:sz w:val="22"/>
          <w:szCs w:val="22"/>
        </w:rPr>
        <w:t>s</w:t>
      </w:r>
      <w:r w:rsidRPr="00A21FBD">
        <w:rPr>
          <w:rFonts w:cstheme="minorHAnsi"/>
          <w:bCs/>
          <w:sz w:val="22"/>
          <w:szCs w:val="22"/>
        </w:rPr>
        <w:t xml:space="preserve"> llamadas de entrada serán cubiertos en su totalidad por la Secretaría de Finanzas, Inversión y Administración.</w:t>
      </w: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D106B2" w:rsidRPr="00D106B2" w:rsidRDefault="00D106B2" w:rsidP="00E3281E">
      <w:pPr>
        <w:pStyle w:val="Textoindependiente2"/>
        <w:spacing w:after="0" w:line="240" w:lineRule="auto"/>
        <w:jc w:val="both"/>
        <w:rPr>
          <w:rFonts w:cstheme="minorHAnsi"/>
          <w:bCs/>
          <w:sz w:val="22"/>
          <w:szCs w:val="22"/>
        </w:rPr>
      </w:pPr>
      <w:r w:rsidRPr="00D106B2">
        <w:rPr>
          <w:rFonts w:cstheme="minorHAnsi"/>
          <w:bCs/>
          <w:sz w:val="22"/>
          <w:szCs w:val="22"/>
        </w:rPr>
        <w:t>El proveedor deberá poseer la capacidad administrativa, financiera, legal y técnica para atender el requerimiento en las condiciones solicitadas.</w:t>
      </w:r>
    </w:p>
    <w:p w:rsidR="00D106B2" w:rsidRPr="00E468A2" w:rsidRDefault="00D106B2" w:rsidP="00D106B2">
      <w:pPr>
        <w:jc w:val="both"/>
        <w:rPr>
          <w:rFonts w:cstheme="minorHAnsi"/>
          <w:bCs/>
          <w:sz w:val="22"/>
          <w:szCs w:val="22"/>
          <w:highlight w:val="yellow"/>
        </w:rPr>
      </w:pPr>
    </w:p>
    <w:p w:rsidR="00413D8C" w:rsidRDefault="00413D8C" w:rsidP="00413D8C">
      <w:pPr>
        <w:spacing w:line="240" w:lineRule="exact"/>
        <w:jc w:val="both"/>
        <w:rPr>
          <w:rFonts w:cstheme="minorHAnsi"/>
          <w:bCs/>
          <w:sz w:val="22"/>
          <w:szCs w:val="22"/>
        </w:rPr>
      </w:pPr>
    </w:p>
    <w:p w:rsidR="00D24122" w:rsidRDefault="00D24122"/>
    <w:sectPr w:rsidR="00D2412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2C9" w:rsidRDefault="001152C9" w:rsidP="00E468A2">
      <w:r>
        <w:separator/>
      </w:r>
    </w:p>
  </w:endnote>
  <w:endnote w:type="continuationSeparator" w:id="0">
    <w:p w:rsidR="001152C9" w:rsidRDefault="001152C9" w:rsidP="00E4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962367"/>
      <w:docPartObj>
        <w:docPartGallery w:val="Page Numbers (Bottom of Page)"/>
        <w:docPartUnique/>
      </w:docPartObj>
    </w:sdtPr>
    <w:sdtEndPr/>
    <w:sdtContent>
      <w:p w:rsidR="0029423F" w:rsidRDefault="0029423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AFD" w:rsidRPr="00924AFD">
          <w:rPr>
            <w:noProof/>
            <w:lang w:val="es-ES"/>
          </w:rPr>
          <w:t>3</w:t>
        </w:r>
        <w:r>
          <w:fldChar w:fldCharType="end"/>
        </w:r>
        <w:r>
          <w:t>/3</w:t>
        </w:r>
      </w:p>
    </w:sdtContent>
  </w:sdt>
  <w:p w:rsidR="0029423F" w:rsidRDefault="002942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2C9" w:rsidRDefault="001152C9" w:rsidP="00E468A2">
      <w:r>
        <w:separator/>
      </w:r>
    </w:p>
  </w:footnote>
  <w:footnote w:type="continuationSeparator" w:id="0">
    <w:p w:rsidR="001152C9" w:rsidRDefault="001152C9" w:rsidP="00E46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8A2" w:rsidRDefault="00E468A2" w:rsidP="00E468A2">
    <w:pPr>
      <w:pStyle w:val="Encabezado"/>
      <w:jc w:val="right"/>
    </w:pPr>
    <w:r>
      <w:t>ANEXO I-A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F207D"/>
    <w:multiLevelType w:val="hybridMultilevel"/>
    <w:tmpl w:val="988A89E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82764"/>
    <w:multiLevelType w:val="hybridMultilevel"/>
    <w:tmpl w:val="B24460F6"/>
    <w:lvl w:ilvl="0" w:tplc="48FE8E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F7069"/>
    <w:multiLevelType w:val="hybridMultilevel"/>
    <w:tmpl w:val="6680DA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013507"/>
    <w:multiLevelType w:val="hybridMultilevel"/>
    <w:tmpl w:val="68F8626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D8C"/>
    <w:rsid w:val="0004625D"/>
    <w:rsid w:val="001152C9"/>
    <w:rsid w:val="00125566"/>
    <w:rsid w:val="002169AC"/>
    <w:rsid w:val="0029423F"/>
    <w:rsid w:val="00380B05"/>
    <w:rsid w:val="00413D8C"/>
    <w:rsid w:val="0056250E"/>
    <w:rsid w:val="007E77D9"/>
    <w:rsid w:val="00924AFD"/>
    <w:rsid w:val="00A2086F"/>
    <w:rsid w:val="00B50ED3"/>
    <w:rsid w:val="00B7013E"/>
    <w:rsid w:val="00C6008A"/>
    <w:rsid w:val="00D106B2"/>
    <w:rsid w:val="00D24122"/>
    <w:rsid w:val="00D77B1C"/>
    <w:rsid w:val="00E3281E"/>
    <w:rsid w:val="00E468A2"/>
    <w:rsid w:val="00EE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D8C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as"/>
    <w:basedOn w:val="Normal"/>
    <w:link w:val="PrrafodelistaCar"/>
    <w:uiPriority w:val="34"/>
    <w:qFormat/>
    <w:rsid w:val="00413D8C"/>
    <w:pPr>
      <w:ind w:left="720"/>
      <w:contextualSpacing/>
    </w:pPr>
    <w:rPr>
      <w:rFonts w:ascii="Times New Roman" w:eastAsia="Times New Roman" w:hAnsi="Times New Roman" w:cs="Times New Roman"/>
      <w:lang w:val="es-MX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413D8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413D8C"/>
    <w:rPr>
      <w:sz w:val="24"/>
      <w:szCs w:val="24"/>
      <w:lang w:val="es-ES_tradnl"/>
    </w:rPr>
  </w:style>
  <w:style w:type="paragraph" w:styleId="Sinespaciado">
    <w:name w:val="No Spacing"/>
    <w:uiPriority w:val="1"/>
    <w:qFormat/>
    <w:rsid w:val="00413D8C"/>
    <w:pPr>
      <w:spacing w:after="0" w:line="240" w:lineRule="auto"/>
    </w:pPr>
    <w:rPr>
      <w:sz w:val="24"/>
      <w:szCs w:val="24"/>
      <w:lang w:val="es-ES_tradnl"/>
    </w:rPr>
  </w:style>
  <w:style w:type="character" w:customStyle="1" w:styleId="PrrafodelistaCar">
    <w:name w:val="Párrafo de lista Car"/>
    <w:aliases w:val="Listas Car"/>
    <w:link w:val="Prrafodelista"/>
    <w:uiPriority w:val="34"/>
    <w:rsid w:val="00413D8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7D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7D2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E468A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468A2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E468A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468A2"/>
    <w:rPr>
      <w:sz w:val="24"/>
      <w:szCs w:val="24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D8C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as"/>
    <w:basedOn w:val="Normal"/>
    <w:link w:val="PrrafodelistaCar"/>
    <w:uiPriority w:val="34"/>
    <w:qFormat/>
    <w:rsid w:val="00413D8C"/>
    <w:pPr>
      <w:ind w:left="720"/>
      <w:contextualSpacing/>
    </w:pPr>
    <w:rPr>
      <w:rFonts w:ascii="Times New Roman" w:eastAsia="Times New Roman" w:hAnsi="Times New Roman" w:cs="Times New Roman"/>
      <w:lang w:val="es-MX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413D8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413D8C"/>
    <w:rPr>
      <w:sz w:val="24"/>
      <w:szCs w:val="24"/>
      <w:lang w:val="es-ES_tradnl"/>
    </w:rPr>
  </w:style>
  <w:style w:type="paragraph" w:styleId="Sinespaciado">
    <w:name w:val="No Spacing"/>
    <w:uiPriority w:val="1"/>
    <w:qFormat/>
    <w:rsid w:val="00413D8C"/>
    <w:pPr>
      <w:spacing w:after="0" w:line="240" w:lineRule="auto"/>
    </w:pPr>
    <w:rPr>
      <w:sz w:val="24"/>
      <w:szCs w:val="24"/>
      <w:lang w:val="es-ES_tradnl"/>
    </w:rPr>
  </w:style>
  <w:style w:type="character" w:customStyle="1" w:styleId="PrrafodelistaCar">
    <w:name w:val="Párrafo de lista Car"/>
    <w:aliases w:val="Listas Car"/>
    <w:link w:val="Prrafodelista"/>
    <w:uiPriority w:val="34"/>
    <w:rsid w:val="00413D8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7D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7D2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E468A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468A2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E468A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468A2"/>
    <w:rPr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PULL</dc:creator>
  <cp:lastModifiedBy>MARIA TERESA OLVERA LOPEZ</cp:lastModifiedBy>
  <cp:revision>14</cp:revision>
  <cp:lastPrinted>2021-10-22T15:05:00Z</cp:lastPrinted>
  <dcterms:created xsi:type="dcterms:W3CDTF">2021-09-14T21:20:00Z</dcterms:created>
  <dcterms:modified xsi:type="dcterms:W3CDTF">2021-10-22T15:05:00Z</dcterms:modified>
</cp:coreProperties>
</file>